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D3505F" w:rsidP="00511F88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</w:t>
      </w:r>
    </w:p>
    <w:p w:rsidR="00D3505F" w:rsidRDefault="00D3505F" w:rsidP="00511F88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 xml:space="preserve">جلسه42 * </w:t>
      </w:r>
      <w:r w:rsidR="00D44D32">
        <w:rPr>
          <w:rFonts w:hint="cs"/>
          <w:rtl/>
          <w:lang w:bidi="fa-IR"/>
        </w:rPr>
        <w:t>سه شنبه 19/ 9/ 98</w:t>
      </w:r>
    </w:p>
    <w:p w:rsidR="00D3505F" w:rsidRPr="00511F88" w:rsidRDefault="00D3505F" w:rsidP="00511F88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511F88">
        <w:rPr>
          <w:rFonts w:hint="cs"/>
          <w:color w:val="FF0000"/>
          <w:rtl/>
          <w:lang w:bidi="fa-IR"/>
        </w:rPr>
        <w:t>موضوع: اقسام واجب</w:t>
      </w:r>
    </w:p>
    <w:p w:rsidR="00D3505F" w:rsidRDefault="00D44D32" w:rsidP="0002424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اصول عملی</w:t>
      </w:r>
      <w:r w:rsidR="00511F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نسبت به واجب نفسی و غیری بود. آخوند بحث را دو قسم کرد ولی دیگران موارد دیگری را اضافه کردند.</w:t>
      </w:r>
      <w:r w:rsidR="00511F88">
        <w:rPr>
          <w:rFonts w:hint="cs"/>
          <w:rtl/>
          <w:lang w:bidi="fa-IR"/>
        </w:rPr>
        <w:t xml:space="preserve"> سه مورد از شهید صدر ذکر شد</w:t>
      </w:r>
      <w:r w:rsidR="00024249">
        <w:rPr>
          <w:rFonts w:hint="cs"/>
          <w:rtl/>
          <w:lang w:bidi="fa-IR"/>
        </w:rPr>
        <w:t>. در مورد سوم</w:t>
      </w:r>
      <w:r>
        <w:rPr>
          <w:rFonts w:hint="cs"/>
          <w:rtl/>
          <w:lang w:bidi="fa-IR"/>
        </w:rPr>
        <w:t xml:space="preserve"> فرمایش محق</w:t>
      </w:r>
      <w:r w:rsidR="00511F88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ق نائینی </w:t>
      </w:r>
      <w:r w:rsidR="00024249">
        <w:rPr>
          <w:rFonts w:hint="cs"/>
          <w:rtl/>
          <w:lang w:bidi="fa-IR"/>
        </w:rPr>
        <w:t>مطرح شد.</w:t>
      </w:r>
    </w:p>
    <w:p w:rsidR="00D44D32" w:rsidRDefault="00D44D32" w:rsidP="008014C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مورد مذکور ثمره ی انحلال حکمی علم اجمالی بود</w:t>
      </w:r>
      <w:r w:rsidR="008014CE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به</w:t>
      </w:r>
      <w:r w:rsidR="008014CE">
        <w:rPr>
          <w:rFonts w:hint="cs"/>
          <w:rtl/>
          <w:lang w:bidi="fa-IR"/>
        </w:rPr>
        <w:t xml:space="preserve"> همین</w:t>
      </w:r>
      <w:r>
        <w:rPr>
          <w:rFonts w:hint="cs"/>
          <w:rtl/>
          <w:lang w:bidi="fa-IR"/>
        </w:rPr>
        <w:t xml:space="preserve"> مناسبت</w:t>
      </w:r>
      <w:r w:rsidR="00511F88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یک مورد از موراد انحلال حکمی</w:t>
      </w:r>
      <w:r w:rsidR="00511F88">
        <w:rPr>
          <w:rFonts w:hint="cs"/>
          <w:rtl/>
          <w:lang w:bidi="fa-IR"/>
        </w:rPr>
        <w:t xml:space="preserve"> </w:t>
      </w:r>
      <w:r w:rsidR="008014CE">
        <w:rPr>
          <w:rFonts w:hint="cs"/>
          <w:rtl/>
          <w:lang w:bidi="fa-IR"/>
        </w:rPr>
        <w:t>را توضیح می دهیم:</w:t>
      </w:r>
    </w:p>
    <w:p w:rsidR="00D44D32" w:rsidRDefault="00D44D32" w:rsidP="008014C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هرگاه مکل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علم اجمالی</w:t>
      </w:r>
      <w:r w:rsidR="008014CE">
        <w:rPr>
          <w:rFonts w:hint="cs"/>
          <w:rtl/>
          <w:lang w:bidi="fa-IR"/>
        </w:rPr>
        <w:t xml:space="preserve"> داشته باشد</w:t>
      </w:r>
      <w:r>
        <w:rPr>
          <w:rFonts w:hint="cs"/>
          <w:rtl/>
          <w:lang w:bidi="fa-IR"/>
        </w:rPr>
        <w:t xml:space="preserve"> به وجوب یکی از دو ضد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 که حالت ثالث دارند</w:t>
      </w:r>
      <w:r w:rsidR="008014CE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یا به</w:t>
      </w:r>
      <w:r w:rsidR="008014CE">
        <w:rPr>
          <w:rFonts w:hint="cs"/>
          <w:rtl/>
          <w:lang w:bidi="fa-IR"/>
        </w:rPr>
        <w:t xml:space="preserve"> وجوب یکی و</w:t>
      </w:r>
      <w:r>
        <w:rPr>
          <w:rFonts w:hint="cs"/>
          <w:rtl/>
          <w:lang w:bidi="fa-IR"/>
        </w:rPr>
        <w:t xml:space="preserve"> حرمت دیگری</w:t>
      </w:r>
      <w:r w:rsidR="008014CE">
        <w:rPr>
          <w:rFonts w:hint="cs"/>
          <w:rtl/>
          <w:lang w:bidi="fa-IR"/>
        </w:rPr>
        <w:t>؛ و نتیجه ی آن این باشد که مثلا اگر بداند</w:t>
      </w:r>
      <w:r>
        <w:rPr>
          <w:rFonts w:hint="cs"/>
          <w:rtl/>
          <w:lang w:bidi="fa-IR"/>
        </w:rPr>
        <w:t xml:space="preserve"> نماز را باید رو به قبله بخواند و اگر پشت به قبله کند حرام است</w:t>
      </w:r>
      <w:r w:rsidR="008014C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اینصورت علم به وجوب استقبال و حرمت استدبار مطرح می شود و در درون این علم هم وجوب موجود است هم حرمت</w:t>
      </w:r>
      <w:r w:rsidR="008014CE">
        <w:rPr>
          <w:rFonts w:hint="cs"/>
          <w:rtl/>
          <w:lang w:bidi="fa-IR"/>
        </w:rPr>
        <w:t>؛</w:t>
      </w:r>
    </w:p>
    <w:p w:rsidR="00D44D32" w:rsidRDefault="00D44D32" w:rsidP="008014C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اینصورت</w:t>
      </w:r>
      <w:r w:rsidR="008014CE">
        <w:rPr>
          <w:rFonts w:hint="cs"/>
          <w:rtl/>
          <w:lang w:bidi="fa-IR"/>
        </w:rPr>
        <w:t xml:space="preserve"> نسبت به حرمت استدبار نمی تواند برائت </w:t>
      </w:r>
      <w:r>
        <w:rPr>
          <w:rFonts w:hint="cs"/>
          <w:rtl/>
          <w:lang w:bidi="fa-IR"/>
        </w:rPr>
        <w:t>جاری کند زیرا مستلزم مخالفت قطعی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 عملی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می شود</w:t>
      </w:r>
      <w:r w:rsidR="008014CE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لذا نسبت به حرمت استدبار علم اجمالی منحل</w:t>
      </w:r>
      <w:r w:rsidR="008014CE">
        <w:rPr>
          <w:rFonts w:hint="cs"/>
          <w:rtl/>
          <w:lang w:bidi="fa-IR"/>
        </w:rPr>
        <w:t>ّ نمی شود نه حقیقی و نه حکمی.</w:t>
      </w:r>
    </w:p>
    <w:p w:rsidR="00D44D32" w:rsidRDefault="00D44D32" w:rsidP="008014C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نسبت به وجوب استقبال</w:t>
      </w:r>
      <w:r w:rsidR="008014C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اصالة البرائة بدون معارض جاری می شود زیرا مکل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ف می تواند حالت </w:t>
      </w:r>
      <w:r w:rsidR="008014CE">
        <w:rPr>
          <w:rFonts w:hint="cs"/>
          <w:rtl/>
          <w:lang w:bidi="fa-IR"/>
        </w:rPr>
        <w:t>سو</w:t>
      </w:r>
      <w:r w:rsidR="00673E43">
        <w:rPr>
          <w:rFonts w:hint="cs"/>
          <w:rtl/>
          <w:lang w:bidi="fa-IR"/>
        </w:rPr>
        <w:t>ّ</w:t>
      </w:r>
      <w:r w:rsidR="008014CE">
        <w:rPr>
          <w:rFonts w:hint="cs"/>
          <w:rtl/>
          <w:lang w:bidi="fa-IR"/>
        </w:rPr>
        <w:t>می</w:t>
      </w:r>
      <w:r>
        <w:rPr>
          <w:rFonts w:hint="cs"/>
          <w:rtl/>
          <w:lang w:bidi="fa-IR"/>
        </w:rPr>
        <w:t xml:space="preserve"> را انتخاب کند که نه استقبال</w:t>
      </w:r>
      <w:r w:rsidR="008014CE">
        <w:rPr>
          <w:rFonts w:hint="cs"/>
          <w:rtl/>
          <w:lang w:bidi="fa-IR"/>
        </w:rPr>
        <w:t xml:space="preserve"> بر آن</w:t>
      </w:r>
      <w:r>
        <w:rPr>
          <w:rFonts w:hint="cs"/>
          <w:rtl/>
          <w:lang w:bidi="fa-IR"/>
        </w:rPr>
        <w:t xml:space="preserve"> صادق باشد و نه استدبار</w:t>
      </w:r>
      <w:r w:rsidR="008014CE">
        <w:rPr>
          <w:rFonts w:hint="cs"/>
          <w:rtl/>
          <w:lang w:bidi="fa-IR"/>
        </w:rPr>
        <w:t>.</w:t>
      </w:r>
    </w:p>
    <w:p w:rsidR="00D44D32" w:rsidRDefault="00D44D32" w:rsidP="008014C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بن</w:t>
      </w:r>
      <w:r w:rsidR="008014CE">
        <w:rPr>
          <w:rFonts w:hint="cs"/>
          <w:rtl/>
          <w:lang w:bidi="fa-IR"/>
        </w:rPr>
        <w:t>ابراین هرگاه به یکی از دو تکلیف(</w:t>
      </w:r>
      <w:r>
        <w:rPr>
          <w:rFonts w:hint="cs"/>
          <w:rtl/>
          <w:lang w:bidi="fa-IR"/>
        </w:rPr>
        <w:t>وجوب و حرمت</w:t>
      </w:r>
      <w:r w:rsidR="008014CE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 xml:space="preserve"> علم اجمالی </w:t>
      </w:r>
      <w:r w:rsidR="008014CE">
        <w:rPr>
          <w:rFonts w:hint="cs"/>
          <w:rtl/>
          <w:lang w:bidi="fa-IR"/>
        </w:rPr>
        <w:t>حاصل شود که مخالفت یکی از آن دو،</w:t>
      </w:r>
      <w:r>
        <w:rPr>
          <w:rFonts w:hint="cs"/>
          <w:rtl/>
          <w:lang w:bidi="fa-IR"/>
        </w:rPr>
        <w:t xml:space="preserve"> مستلزم مخالفت</w:t>
      </w:r>
      <w:r w:rsidR="008014CE">
        <w:rPr>
          <w:rFonts w:hint="cs"/>
          <w:rtl/>
          <w:lang w:bidi="fa-IR"/>
        </w:rPr>
        <w:t xml:space="preserve"> با</w:t>
      </w:r>
      <w:r>
        <w:rPr>
          <w:rFonts w:hint="cs"/>
          <w:rtl/>
          <w:lang w:bidi="fa-IR"/>
        </w:rPr>
        <w:t xml:space="preserve"> حکم دیگر </w:t>
      </w:r>
      <w:r w:rsidR="008014CE">
        <w:rPr>
          <w:rFonts w:hint="cs"/>
          <w:rtl/>
          <w:lang w:bidi="fa-IR"/>
        </w:rPr>
        <w:t>باشد</w:t>
      </w:r>
      <w:r>
        <w:rPr>
          <w:rFonts w:hint="cs"/>
          <w:rtl/>
          <w:lang w:bidi="fa-IR"/>
        </w:rPr>
        <w:t>، اصالة البرائة جاری نمی شود ام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ا اگر مخالفت یکی مستلزم مخالفت دیگری </w:t>
      </w:r>
      <w:r w:rsidR="008014CE">
        <w:rPr>
          <w:rFonts w:hint="cs"/>
          <w:rtl/>
          <w:lang w:bidi="fa-IR"/>
        </w:rPr>
        <w:t>نباشد</w:t>
      </w:r>
      <w:r>
        <w:rPr>
          <w:rFonts w:hint="cs"/>
          <w:rtl/>
          <w:lang w:bidi="fa-IR"/>
        </w:rPr>
        <w:t xml:space="preserve"> و مخالفت قطعی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حاصل نشود</w:t>
      </w:r>
      <w:r w:rsidR="008014C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نسب</w:t>
      </w:r>
      <w:r w:rsidR="008014CE">
        <w:rPr>
          <w:rFonts w:hint="cs"/>
          <w:rtl/>
          <w:lang w:bidi="fa-IR"/>
        </w:rPr>
        <w:t>ت به آ</w:t>
      </w:r>
      <w:r>
        <w:rPr>
          <w:rFonts w:hint="cs"/>
          <w:rtl/>
          <w:lang w:bidi="fa-IR"/>
        </w:rPr>
        <w:t xml:space="preserve">ن </w:t>
      </w:r>
      <w:r w:rsidR="008014CE">
        <w:rPr>
          <w:rFonts w:hint="cs"/>
          <w:rtl/>
          <w:lang w:bidi="fa-IR"/>
        </w:rPr>
        <w:t xml:space="preserve">حکم، اصالة البرائة جاری می شود یعنی در مانحن فیه (وجوب استقبال و حرمت استدبار) </w:t>
      </w:r>
      <w:r>
        <w:rPr>
          <w:rFonts w:hint="cs"/>
          <w:rtl/>
          <w:lang w:bidi="fa-IR"/>
        </w:rPr>
        <w:t>نسبت به وجوب</w:t>
      </w:r>
      <w:r w:rsidR="008014CE">
        <w:rPr>
          <w:rFonts w:hint="cs"/>
          <w:rtl/>
          <w:lang w:bidi="fa-IR"/>
        </w:rPr>
        <w:t xml:space="preserve"> استقبال،</w:t>
      </w:r>
      <w:r>
        <w:rPr>
          <w:rFonts w:hint="cs"/>
          <w:rtl/>
          <w:lang w:bidi="fa-IR"/>
        </w:rPr>
        <w:t xml:space="preserve"> برائت جاری می شود ولی نسبت به حرمت </w:t>
      </w:r>
      <w:r w:rsidR="008014CE">
        <w:rPr>
          <w:rFonts w:hint="cs"/>
          <w:rtl/>
          <w:lang w:bidi="fa-IR"/>
        </w:rPr>
        <w:t>استدبار جاری نمی شود</w:t>
      </w:r>
      <w:r>
        <w:rPr>
          <w:rFonts w:hint="cs"/>
          <w:rtl/>
          <w:lang w:bidi="fa-IR"/>
        </w:rPr>
        <w:t xml:space="preserve"> زیرا با رفع حرمت</w:t>
      </w:r>
      <w:r w:rsidR="008014CE">
        <w:rPr>
          <w:rFonts w:hint="cs"/>
          <w:rtl/>
          <w:lang w:bidi="fa-IR"/>
        </w:rPr>
        <w:t xml:space="preserve"> استدبار</w:t>
      </w:r>
      <w:r>
        <w:rPr>
          <w:rFonts w:hint="cs"/>
          <w:rtl/>
          <w:lang w:bidi="fa-IR"/>
        </w:rPr>
        <w:t xml:space="preserve"> توس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ط برائت، پشت به قبله نماز می خواند که لازمه اش مخالفت با وجوب استقبال است ولی اگر وجوب را </w:t>
      </w:r>
      <w:r>
        <w:rPr>
          <w:rFonts w:hint="cs"/>
          <w:rtl/>
          <w:lang w:bidi="fa-IR"/>
        </w:rPr>
        <w:lastRenderedPageBreak/>
        <w:t xml:space="preserve">رفع کنیم لازمه اش مخالفت با حرمت استدبار نیست چون ممکن است </w:t>
      </w:r>
      <w:r w:rsidR="008014CE">
        <w:rPr>
          <w:rFonts w:hint="cs"/>
          <w:rtl/>
          <w:lang w:bidi="fa-IR"/>
        </w:rPr>
        <w:t>به راست یا چپ نماز بخواند این مورد از مواردی است که</w:t>
      </w:r>
      <w:r>
        <w:rPr>
          <w:rFonts w:hint="cs"/>
          <w:rtl/>
          <w:lang w:bidi="fa-IR"/>
        </w:rPr>
        <w:t xml:space="preserve"> علم اجمالی به حرمت و وجوب</w:t>
      </w:r>
      <w:r w:rsidR="008014C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نسبت به برخی از اطراف منج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ز نیست زیرا توس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ط اصالة البرائة</w:t>
      </w:r>
      <w:r w:rsidR="008014C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علم</w:t>
      </w:r>
      <w:r w:rsidR="008014CE">
        <w:rPr>
          <w:rFonts w:hint="cs"/>
          <w:rtl/>
          <w:lang w:bidi="fa-IR"/>
        </w:rPr>
        <w:t xml:space="preserve"> اجمالی</w:t>
      </w:r>
      <w:r>
        <w:rPr>
          <w:rFonts w:hint="cs"/>
          <w:rtl/>
          <w:lang w:bidi="fa-IR"/>
        </w:rPr>
        <w:t xml:space="preserve"> منحل</w:t>
      </w:r>
      <w:r w:rsidR="008014C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می شود </w:t>
      </w:r>
      <w:r w:rsidR="008014CE">
        <w:rPr>
          <w:rFonts w:hint="cs"/>
          <w:rtl/>
          <w:lang w:bidi="fa-IR"/>
        </w:rPr>
        <w:t>و این</w:t>
      </w:r>
      <w:r>
        <w:rPr>
          <w:rFonts w:hint="cs"/>
          <w:rtl/>
          <w:lang w:bidi="fa-IR"/>
        </w:rPr>
        <w:t xml:space="preserve"> انحلال حکمی است.</w:t>
      </w:r>
    </w:p>
    <w:p w:rsidR="00AE3674" w:rsidRDefault="00E548C4" w:rsidP="00E548C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و کیف کان از آنچه گفتیم مشخ</w:t>
      </w:r>
      <w:r w:rsidR="00673E4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ص شد که</w:t>
      </w:r>
      <w:r w:rsidR="00AE3674">
        <w:rPr>
          <w:rFonts w:hint="cs"/>
          <w:rtl/>
          <w:lang w:bidi="fa-IR"/>
        </w:rPr>
        <w:t xml:space="preserve"> فرمایش محق</w:t>
      </w:r>
      <w:r w:rsidR="00291DF4">
        <w:rPr>
          <w:rFonts w:hint="cs"/>
          <w:rtl/>
          <w:lang w:bidi="fa-IR"/>
        </w:rPr>
        <w:t>ّ</w:t>
      </w:r>
      <w:r w:rsidR="00AE3674">
        <w:rPr>
          <w:rFonts w:hint="cs"/>
          <w:rtl/>
          <w:lang w:bidi="fa-IR"/>
        </w:rPr>
        <w:t>ق نائینی، محق</w:t>
      </w:r>
      <w:r w:rsidR="00291DF4">
        <w:rPr>
          <w:rFonts w:hint="cs"/>
          <w:rtl/>
          <w:lang w:bidi="fa-IR"/>
        </w:rPr>
        <w:t>ّ</w:t>
      </w:r>
      <w:r w:rsidR="00AE3674">
        <w:rPr>
          <w:rFonts w:hint="cs"/>
          <w:rtl/>
          <w:lang w:bidi="fa-IR"/>
        </w:rPr>
        <w:t>ق خوئی و شهید صدر</w:t>
      </w:r>
      <w:r>
        <w:rPr>
          <w:rFonts w:hint="cs"/>
          <w:rtl/>
          <w:lang w:bidi="fa-IR"/>
        </w:rPr>
        <w:t>،</w:t>
      </w:r>
      <w:r w:rsidR="00AE367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مطلبی</w:t>
      </w:r>
      <w:r w:rsidR="00AE3674">
        <w:rPr>
          <w:rFonts w:hint="cs"/>
          <w:rtl/>
          <w:lang w:bidi="fa-IR"/>
        </w:rPr>
        <w:t xml:space="preserve"> غیر از فرمایش </w:t>
      </w:r>
      <w:r w:rsidR="00291DF4">
        <w:rPr>
          <w:rFonts w:hint="cs"/>
          <w:rtl/>
          <w:lang w:bidi="fa-IR"/>
        </w:rPr>
        <w:t>مرحوم</w:t>
      </w:r>
      <w:r w:rsidR="00AE3674">
        <w:rPr>
          <w:rFonts w:hint="cs"/>
          <w:rtl/>
          <w:lang w:bidi="fa-IR"/>
        </w:rPr>
        <w:t xml:space="preserve"> </w:t>
      </w:r>
      <w:r w:rsidR="00291DF4">
        <w:rPr>
          <w:rFonts w:hint="cs"/>
          <w:rtl/>
          <w:lang w:bidi="fa-IR"/>
        </w:rPr>
        <w:t>آخوند</w:t>
      </w:r>
      <w:r>
        <w:rPr>
          <w:rFonts w:hint="cs"/>
          <w:rtl/>
          <w:lang w:bidi="fa-IR"/>
        </w:rPr>
        <w:t xml:space="preserve"> در کفایه</w:t>
      </w:r>
      <w:r w:rsidR="00AE367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نمی باشد</w:t>
      </w:r>
      <w:r w:rsidR="00AE3674">
        <w:rPr>
          <w:rFonts w:hint="cs"/>
          <w:rtl/>
          <w:lang w:bidi="fa-IR"/>
        </w:rPr>
        <w:t xml:space="preserve"> بلکه فروعی است که در ذیل همان دو قسم </w:t>
      </w:r>
      <w:r w:rsidR="00291DF4">
        <w:rPr>
          <w:rFonts w:hint="cs"/>
          <w:rtl/>
          <w:lang w:bidi="fa-IR"/>
        </w:rPr>
        <w:t>ایشان</w:t>
      </w:r>
      <w:r w:rsidR="00AE3674">
        <w:rPr>
          <w:rFonts w:hint="cs"/>
          <w:rtl/>
          <w:lang w:bidi="fa-IR"/>
        </w:rPr>
        <w:t xml:space="preserve"> داخل است.</w:t>
      </w:r>
      <w:r>
        <w:rPr>
          <w:rFonts w:hint="cs"/>
          <w:rtl/>
          <w:lang w:bidi="fa-IR"/>
        </w:rPr>
        <w:t xml:space="preserve"> </w:t>
      </w:r>
      <w:r w:rsidR="00AE3674">
        <w:rPr>
          <w:rFonts w:hint="cs"/>
          <w:rtl/>
          <w:lang w:bidi="fa-IR"/>
        </w:rPr>
        <w:t xml:space="preserve">صاحب کفایه فرمود: </w:t>
      </w:r>
      <w:r>
        <w:rPr>
          <w:rFonts w:hint="cs"/>
          <w:rtl/>
          <w:lang w:bidi="fa-IR"/>
        </w:rPr>
        <w:t>اگر</w:t>
      </w:r>
      <w:r w:rsidR="00AE3674">
        <w:rPr>
          <w:rFonts w:hint="cs"/>
          <w:rtl/>
          <w:lang w:bidi="fa-IR"/>
        </w:rPr>
        <w:t xml:space="preserve"> چیزی که شرط واجب قرار می گیرد،</w:t>
      </w:r>
      <w:r w:rsidR="00291DF4">
        <w:rPr>
          <w:rFonts w:hint="cs"/>
          <w:rtl/>
          <w:lang w:bidi="fa-IR"/>
        </w:rPr>
        <w:t xml:space="preserve"> حکمش</w:t>
      </w:r>
      <w:r w:rsidR="00AE3674">
        <w:rPr>
          <w:rFonts w:hint="cs"/>
          <w:rtl/>
          <w:lang w:bidi="fa-IR"/>
        </w:rPr>
        <w:t xml:space="preserve"> فعلی باشد، اصالة البرائة جاری نمی شود و </w:t>
      </w:r>
      <w:r>
        <w:rPr>
          <w:rFonts w:hint="cs"/>
          <w:rtl/>
          <w:lang w:bidi="fa-IR"/>
        </w:rPr>
        <w:t>اگر فعلی نباشد،</w:t>
      </w:r>
      <w:r w:rsidR="00AE3674">
        <w:rPr>
          <w:rFonts w:hint="cs"/>
          <w:rtl/>
          <w:lang w:bidi="fa-IR"/>
        </w:rPr>
        <w:t xml:space="preserve"> جاری می شود</w:t>
      </w:r>
      <w:r>
        <w:rPr>
          <w:rFonts w:hint="cs"/>
          <w:rtl/>
          <w:lang w:bidi="fa-IR"/>
        </w:rPr>
        <w:t>؛</w:t>
      </w:r>
      <w:r w:rsidR="00AE3674">
        <w:rPr>
          <w:rFonts w:hint="cs"/>
          <w:rtl/>
          <w:lang w:bidi="fa-IR"/>
        </w:rPr>
        <w:t xml:space="preserve"> لذا در دوران امر بین واجب نفسی و غیری در صورتی که ب</w:t>
      </w:r>
      <w:r>
        <w:rPr>
          <w:rFonts w:hint="cs"/>
          <w:rtl/>
          <w:lang w:bidi="fa-IR"/>
        </w:rPr>
        <w:t>دانیم وجوب وضو قبل از زمان واجب-</w:t>
      </w:r>
      <w:r w:rsidR="00AE3674">
        <w:rPr>
          <w:rFonts w:hint="cs"/>
          <w:rtl/>
          <w:lang w:bidi="fa-IR"/>
        </w:rPr>
        <w:t>که مرد</w:t>
      </w:r>
      <w:r>
        <w:rPr>
          <w:rFonts w:hint="cs"/>
          <w:rtl/>
          <w:lang w:bidi="fa-IR"/>
        </w:rPr>
        <w:t>ّد است بین واجب نفسی و غیری -</w:t>
      </w:r>
      <w:r w:rsidR="00AE3674">
        <w:rPr>
          <w:rFonts w:hint="cs"/>
          <w:rtl/>
          <w:lang w:bidi="fa-IR"/>
        </w:rPr>
        <w:t>حالت فعلی</w:t>
      </w:r>
      <w:r>
        <w:rPr>
          <w:rFonts w:hint="cs"/>
          <w:rtl/>
          <w:lang w:bidi="fa-IR"/>
        </w:rPr>
        <w:t>ّ</w:t>
      </w:r>
      <w:r w:rsidR="00AE3674">
        <w:rPr>
          <w:rFonts w:hint="cs"/>
          <w:rtl/>
          <w:lang w:bidi="fa-IR"/>
        </w:rPr>
        <w:t>ت دارد</w:t>
      </w:r>
      <w:r>
        <w:rPr>
          <w:rFonts w:hint="cs"/>
          <w:rtl/>
          <w:lang w:bidi="fa-IR"/>
        </w:rPr>
        <w:t>،</w:t>
      </w:r>
      <w:r w:rsidR="00AE3674">
        <w:rPr>
          <w:rFonts w:hint="cs"/>
          <w:rtl/>
          <w:lang w:bidi="fa-IR"/>
        </w:rPr>
        <w:t xml:space="preserve"> ناچاریم نسبت </w:t>
      </w:r>
      <w:r>
        <w:rPr>
          <w:rFonts w:hint="cs"/>
          <w:rtl/>
          <w:lang w:bidi="fa-IR"/>
        </w:rPr>
        <w:t>به وجوب وضو قائل به احتیاط شویم-چه وجوبش نفسی باشد یا غیری-</w:t>
      </w:r>
      <w:r w:rsidR="00AE3674">
        <w:rPr>
          <w:rFonts w:hint="cs"/>
          <w:rtl/>
          <w:lang w:bidi="fa-IR"/>
        </w:rPr>
        <w:t>و در مواردی که چنین نیست</w:t>
      </w:r>
      <w:r>
        <w:rPr>
          <w:rFonts w:hint="cs"/>
          <w:rtl/>
          <w:lang w:bidi="fa-IR"/>
        </w:rPr>
        <w:t>،</w:t>
      </w:r>
      <w:r w:rsidR="00AE3674">
        <w:rPr>
          <w:rFonts w:hint="cs"/>
          <w:rtl/>
          <w:lang w:bidi="fa-IR"/>
        </w:rPr>
        <w:t xml:space="preserve"> قائل به برائت می شویم.</w:t>
      </w:r>
    </w:p>
    <w:p w:rsidR="00AE3674" w:rsidRPr="00E548C4" w:rsidRDefault="00AE3674" w:rsidP="00AE3674">
      <w:pPr>
        <w:bidi/>
        <w:rPr>
          <w:color w:val="0070C0"/>
          <w:rtl/>
          <w:lang w:bidi="fa-IR"/>
        </w:rPr>
      </w:pPr>
      <w:r w:rsidRPr="00E548C4">
        <w:rPr>
          <w:rFonts w:hint="cs"/>
          <w:color w:val="0070C0"/>
          <w:rtl/>
          <w:lang w:bidi="fa-IR"/>
        </w:rPr>
        <w:t>ثمره ی بحث واجب نفسی و غیری</w:t>
      </w:r>
    </w:p>
    <w:p w:rsidR="00AE3674" w:rsidRDefault="00AE3674" w:rsidP="00E548C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1.اگر واجب</w:t>
      </w:r>
      <w:r w:rsidR="00E548C4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نفسی باشد مستلزم آن است که قائل به </w:t>
      </w:r>
      <w:r w:rsidR="00E548C4">
        <w:rPr>
          <w:rFonts w:hint="cs"/>
          <w:rtl/>
          <w:lang w:bidi="fa-IR"/>
        </w:rPr>
        <w:t>استحقاق عقوبت و مذم</w:t>
      </w:r>
      <w:r w:rsidR="00673E43">
        <w:rPr>
          <w:rFonts w:hint="cs"/>
          <w:rtl/>
          <w:lang w:bidi="fa-IR"/>
        </w:rPr>
        <w:t>ّ</w:t>
      </w:r>
      <w:r w:rsidR="00E548C4">
        <w:rPr>
          <w:rFonts w:hint="cs"/>
          <w:rtl/>
          <w:lang w:bidi="fa-IR"/>
        </w:rPr>
        <w:t>ت شویم و بگوییم</w:t>
      </w:r>
      <w:r>
        <w:rPr>
          <w:rFonts w:hint="cs"/>
          <w:rtl/>
          <w:lang w:bidi="fa-IR"/>
        </w:rPr>
        <w:t xml:space="preserve"> اگر مکل</w:t>
      </w:r>
      <w:r w:rsidR="00E548C4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واجب را ترک کند</w:t>
      </w:r>
      <w:r w:rsidR="00E548C4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عقلا</w:t>
      </w:r>
      <w:r w:rsidR="00673E43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متمر</w:t>
      </w:r>
      <w:r w:rsidR="00673E4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و عاصی و طاغی</w:t>
      </w:r>
      <w:r w:rsidR="00E548C4">
        <w:rPr>
          <w:rFonts w:hint="cs"/>
          <w:rtl/>
          <w:lang w:bidi="fa-IR"/>
        </w:rPr>
        <w:t xml:space="preserve"> علیه مولا</w:t>
      </w:r>
      <w:r>
        <w:rPr>
          <w:rFonts w:hint="cs"/>
          <w:rtl/>
          <w:lang w:bidi="fa-IR"/>
        </w:rPr>
        <w:t xml:space="preserve">ست </w:t>
      </w:r>
      <w:r w:rsidR="00E548C4">
        <w:rPr>
          <w:rFonts w:hint="cs"/>
          <w:rtl/>
          <w:lang w:bidi="fa-IR"/>
        </w:rPr>
        <w:t>بخلاف واجب غیری.</w:t>
      </w:r>
    </w:p>
    <w:p w:rsidR="00AE3674" w:rsidRDefault="00AE3674" w:rsidP="00AE367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5935C6">
        <w:rPr>
          <w:rFonts w:hint="cs"/>
          <w:rtl/>
          <w:lang w:bidi="fa-IR"/>
        </w:rPr>
        <w:t>اگر واجب</w:t>
      </w:r>
      <w:r w:rsidR="00C36082">
        <w:rPr>
          <w:rFonts w:hint="cs"/>
          <w:rtl/>
          <w:lang w:bidi="fa-IR"/>
        </w:rPr>
        <w:t>،</w:t>
      </w:r>
      <w:r w:rsidR="005935C6">
        <w:rPr>
          <w:rFonts w:hint="cs"/>
          <w:rtl/>
          <w:lang w:bidi="fa-IR"/>
        </w:rPr>
        <w:t xml:space="preserve"> نفسی باشد</w:t>
      </w:r>
      <w:r w:rsidR="00C36082">
        <w:rPr>
          <w:rFonts w:hint="cs"/>
          <w:rtl/>
          <w:lang w:bidi="fa-IR"/>
        </w:rPr>
        <w:t>،</w:t>
      </w:r>
      <w:r w:rsidR="005935C6">
        <w:rPr>
          <w:rFonts w:hint="cs"/>
          <w:rtl/>
          <w:lang w:bidi="fa-IR"/>
        </w:rPr>
        <w:t xml:space="preserve"> مکل</w:t>
      </w:r>
      <w:r w:rsidR="00C36082">
        <w:rPr>
          <w:rFonts w:hint="cs"/>
          <w:rtl/>
          <w:lang w:bidi="fa-IR"/>
        </w:rPr>
        <w:t>ّ</w:t>
      </w:r>
      <w:r w:rsidR="005935C6">
        <w:rPr>
          <w:rFonts w:hint="cs"/>
          <w:rtl/>
          <w:lang w:bidi="fa-IR"/>
        </w:rPr>
        <w:t>ف مستحق</w:t>
      </w:r>
      <w:r w:rsidR="00673E43">
        <w:rPr>
          <w:rFonts w:hint="cs"/>
          <w:rtl/>
          <w:lang w:bidi="fa-IR"/>
        </w:rPr>
        <w:t>ّ</w:t>
      </w:r>
      <w:r w:rsidR="005935C6">
        <w:rPr>
          <w:rFonts w:hint="cs"/>
          <w:rtl/>
          <w:lang w:bidi="fa-IR"/>
        </w:rPr>
        <w:t xml:space="preserve"> ثواب بر آن است </w:t>
      </w:r>
      <w:r w:rsidR="00C36082">
        <w:rPr>
          <w:rFonts w:hint="cs"/>
          <w:rtl/>
          <w:lang w:bidi="fa-IR"/>
        </w:rPr>
        <w:t>بخلاف واجب غیری.</w:t>
      </w:r>
    </w:p>
    <w:p w:rsidR="005935C6" w:rsidRDefault="005935C6" w:rsidP="005935C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3.اگر واجب</w:t>
      </w:r>
      <w:r w:rsidR="00C3608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غیری باشد</w:t>
      </w:r>
      <w:r w:rsidR="00C3608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قائل می شویم به اضافه شدن ثواب در واجبی که دارای مقد</w:t>
      </w:r>
      <w:r w:rsidR="00C3608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ماتی است که</w:t>
      </w:r>
      <w:r w:rsidR="00C36082">
        <w:rPr>
          <w:rFonts w:hint="cs"/>
          <w:rtl/>
          <w:lang w:bidi="fa-IR"/>
        </w:rPr>
        <w:t xml:space="preserve"> مت</w:t>
      </w:r>
      <w:r w:rsidR="00673E43">
        <w:rPr>
          <w:rFonts w:hint="cs"/>
          <w:rtl/>
          <w:lang w:bidi="fa-IR"/>
        </w:rPr>
        <w:t>ّ</w:t>
      </w:r>
      <w:r w:rsidR="00C36082">
        <w:rPr>
          <w:rFonts w:hint="cs"/>
          <w:rtl/>
          <w:lang w:bidi="fa-IR"/>
        </w:rPr>
        <w:t>صف می شوند به واجب غیری و از باب «افضل الاعمال اهمزها او اشق</w:t>
      </w:r>
      <w:r w:rsidR="00673E43">
        <w:rPr>
          <w:rFonts w:hint="cs"/>
          <w:rtl/>
          <w:lang w:bidi="fa-IR"/>
        </w:rPr>
        <w:t>ّ</w:t>
      </w:r>
      <w:r w:rsidR="00C36082">
        <w:rPr>
          <w:rFonts w:hint="cs"/>
          <w:rtl/>
          <w:lang w:bidi="fa-IR"/>
        </w:rPr>
        <w:t xml:space="preserve">ها» </w:t>
      </w:r>
      <w:r>
        <w:rPr>
          <w:rFonts w:hint="cs"/>
          <w:rtl/>
          <w:lang w:bidi="fa-IR"/>
        </w:rPr>
        <w:t xml:space="preserve"> </w:t>
      </w:r>
      <w:r w:rsidR="00B31DB0">
        <w:rPr>
          <w:rFonts w:hint="cs"/>
          <w:rtl/>
          <w:lang w:bidi="fa-IR"/>
        </w:rPr>
        <w:t>دارای اضافه ی ثواب می شود.</w:t>
      </w:r>
    </w:p>
    <w:p w:rsidR="005935C6" w:rsidRDefault="005935C6" w:rsidP="00B31DB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بنابراین ترت</w:t>
      </w:r>
      <w:r w:rsidR="00673E4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ثواب</w:t>
      </w:r>
      <w:r w:rsidR="00B31DB0">
        <w:rPr>
          <w:rFonts w:hint="cs"/>
          <w:rtl/>
          <w:lang w:bidi="fa-IR"/>
        </w:rPr>
        <w:t xml:space="preserve"> یا عقاب</w:t>
      </w:r>
      <w:r>
        <w:rPr>
          <w:rFonts w:hint="cs"/>
          <w:rtl/>
          <w:lang w:bidi="fa-IR"/>
        </w:rPr>
        <w:t xml:space="preserve"> بر واجب نفسی و غیری </w:t>
      </w:r>
      <w:r w:rsidR="00B31DB0">
        <w:rPr>
          <w:rFonts w:hint="cs"/>
          <w:rtl/>
          <w:lang w:bidi="fa-IR"/>
        </w:rPr>
        <w:t>مهمترین ثمره ی بحث مانحن فیه است و</w:t>
      </w:r>
      <w:r>
        <w:rPr>
          <w:rFonts w:hint="cs"/>
          <w:rtl/>
          <w:lang w:bidi="fa-IR"/>
        </w:rPr>
        <w:t xml:space="preserve"> لازم است در مقام تعیین عل</w:t>
      </w:r>
      <w:r w:rsidR="00B31DB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ترت</w:t>
      </w:r>
      <w:r w:rsidR="00B31DB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ثواب و عقاب یا عدم ترت</w:t>
      </w:r>
      <w:r w:rsidR="00B31DB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آن</w:t>
      </w:r>
      <w:r w:rsidR="00B31DB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دو مقام</w:t>
      </w:r>
      <w:r w:rsidR="00B31DB0" w:rsidRPr="00B31DB0">
        <w:rPr>
          <w:rFonts w:hint="cs"/>
          <w:rtl/>
          <w:lang w:bidi="fa-IR"/>
        </w:rPr>
        <w:t xml:space="preserve"> </w:t>
      </w:r>
      <w:r w:rsidR="00B31DB0">
        <w:rPr>
          <w:rFonts w:hint="cs"/>
          <w:rtl/>
          <w:lang w:bidi="fa-IR"/>
        </w:rPr>
        <w:t>بحث شود</w:t>
      </w:r>
      <w:r>
        <w:rPr>
          <w:rFonts w:hint="cs"/>
          <w:rtl/>
          <w:lang w:bidi="fa-IR"/>
        </w:rPr>
        <w:t>:</w:t>
      </w:r>
    </w:p>
    <w:p w:rsidR="005935C6" w:rsidRDefault="005935C6" w:rsidP="005935C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مقام او</w:t>
      </w:r>
      <w:r w:rsidR="00B31DB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B31DB0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ترت</w:t>
      </w:r>
      <w:r w:rsidR="00B31DB0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ثواب بر اتیان واجب نفسی</w:t>
      </w:r>
      <w:r w:rsidR="00673E43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زیرا</w:t>
      </w:r>
      <w:r w:rsidR="00B31DB0">
        <w:rPr>
          <w:rFonts w:hint="cs"/>
          <w:rtl/>
          <w:lang w:bidi="fa-IR"/>
        </w:rPr>
        <w:t xml:space="preserve"> مکل</w:t>
      </w:r>
      <w:r w:rsidR="00673E43">
        <w:rPr>
          <w:rFonts w:hint="cs"/>
          <w:rtl/>
          <w:lang w:bidi="fa-IR"/>
        </w:rPr>
        <w:t>ّ</w:t>
      </w:r>
      <w:r w:rsidR="00B31DB0">
        <w:rPr>
          <w:rFonts w:hint="cs"/>
          <w:rtl/>
          <w:lang w:bidi="fa-IR"/>
        </w:rPr>
        <w:t>ف با اتیان آن،</w:t>
      </w:r>
      <w:r>
        <w:rPr>
          <w:rFonts w:hint="cs"/>
          <w:rtl/>
          <w:lang w:bidi="fa-IR"/>
        </w:rPr>
        <w:t xml:space="preserve"> یا مستحق</w:t>
      </w:r>
      <w:r w:rsidR="00B31DB0">
        <w:rPr>
          <w:rFonts w:hint="cs"/>
          <w:rtl/>
          <w:lang w:bidi="fa-IR"/>
        </w:rPr>
        <w:t>ّ ثواب</w:t>
      </w:r>
      <w:r>
        <w:rPr>
          <w:rFonts w:hint="cs"/>
          <w:rtl/>
          <w:lang w:bidi="fa-IR"/>
        </w:rPr>
        <w:t xml:space="preserve"> است یا از باب تفض</w:t>
      </w:r>
      <w:r w:rsidR="00D0520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B31DB0">
        <w:rPr>
          <w:rFonts w:hint="cs"/>
          <w:rtl/>
          <w:lang w:bidi="fa-IR"/>
        </w:rPr>
        <w:t xml:space="preserve"> به ثواب می رسد.</w:t>
      </w:r>
    </w:p>
    <w:p w:rsidR="005935C6" w:rsidRDefault="005935C6" w:rsidP="005935C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مقام دوم</w:t>
      </w:r>
      <w:r w:rsidR="00D05202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ترت</w:t>
      </w:r>
      <w:r w:rsidR="00D0520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ثواب بر واجب غیری</w:t>
      </w:r>
      <w:r w:rsidR="00D05202">
        <w:rPr>
          <w:rFonts w:hint="cs"/>
          <w:rtl/>
          <w:lang w:bidi="fa-IR"/>
        </w:rPr>
        <w:t>.</w:t>
      </w:r>
    </w:p>
    <w:p w:rsidR="005935C6" w:rsidRPr="00D05202" w:rsidRDefault="005935C6" w:rsidP="005935C6">
      <w:pPr>
        <w:bidi/>
        <w:rPr>
          <w:color w:val="0070C0"/>
          <w:rtl/>
          <w:lang w:bidi="fa-IR"/>
        </w:rPr>
      </w:pPr>
      <w:r w:rsidRPr="00D05202">
        <w:rPr>
          <w:rFonts w:hint="cs"/>
          <w:color w:val="0070C0"/>
          <w:rtl/>
          <w:lang w:bidi="fa-IR"/>
        </w:rPr>
        <w:t>اما مقام او</w:t>
      </w:r>
      <w:r w:rsidR="00F14FFC">
        <w:rPr>
          <w:rFonts w:hint="cs"/>
          <w:color w:val="0070C0"/>
          <w:rtl/>
          <w:lang w:bidi="fa-IR"/>
        </w:rPr>
        <w:t>ّ</w:t>
      </w:r>
      <w:r w:rsidRPr="00D05202">
        <w:rPr>
          <w:rFonts w:hint="cs"/>
          <w:color w:val="0070C0"/>
          <w:rtl/>
          <w:lang w:bidi="fa-IR"/>
        </w:rPr>
        <w:t>ل</w:t>
      </w:r>
    </w:p>
    <w:p w:rsidR="005935C6" w:rsidRDefault="005935C6" w:rsidP="005935C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آیا فاعل یا تارک </w:t>
      </w:r>
      <w:r w:rsidR="00D05202">
        <w:rPr>
          <w:rFonts w:hint="cs"/>
          <w:rtl/>
          <w:lang w:bidi="fa-IR"/>
        </w:rPr>
        <w:t>واجب نفسی</w:t>
      </w:r>
      <w:r w:rsidR="00390291">
        <w:rPr>
          <w:rFonts w:hint="cs"/>
          <w:rtl/>
          <w:lang w:bidi="fa-IR"/>
        </w:rPr>
        <w:t>،</w:t>
      </w:r>
      <w:r w:rsidR="00F14FFC">
        <w:rPr>
          <w:rFonts w:hint="cs"/>
          <w:rtl/>
          <w:lang w:bidi="fa-IR"/>
        </w:rPr>
        <w:t xml:space="preserve"> استحقاق ثواب یا</w:t>
      </w:r>
      <w:r w:rsidR="00D05202">
        <w:rPr>
          <w:rFonts w:hint="cs"/>
          <w:rtl/>
          <w:lang w:bidi="fa-IR"/>
        </w:rPr>
        <w:t xml:space="preserve"> عقاب دارد</w:t>
      </w:r>
      <w:r w:rsidR="00F14FFC">
        <w:rPr>
          <w:rFonts w:hint="cs"/>
          <w:rtl/>
          <w:lang w:bidi="fa-IR"/>
        </w:rPr>
        <w:t>؟</w:t>
      </w:r>
    </w:p>
    <w:p w:rsidR="005935C6" w:rsidRDefault="00390291" w:rsidP="005935C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برای </w:t>
      </w:r>
      <w:r w:rsidR="005935C6">
        <w:rPr>
          <w:rFonts w:hint="cs"/>
          <w:rtl/>
          <w:lang w:bidi="fa-IR"/>
        </w:rPr>
        <w:t>جواب به این سؤال</w:t>
      </w:r>
      <w:r w:rsidR="00F14FFC">
        <w:rPr>
          <w:rFonts w:hint="cs"/>
          <w:rtl/>
          <w:lang w:bidi="fa-IR"/>
        </w:rPr>
        <w:t xml:space="preserve"> باید کلمات بزرگ</w:t>
      </w:r>
      <w:r>
        <w:rPr>
          <w:rFonts w:hint="cs"/>
          <w:rtl/>
          <w:lang w:bidi="fa-IR"/>
        </w:rPr>
        <w:t>ان را بررسی کنیم:</w:t>
      </w:r>
    </w:p>
    <w:p w:rsidR="005935C6" w:rsidRDefault="005935C6" w:rsidP="00F14FF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شیخ مفید: مکل</w:t>
      </w:r>
      <w:r w:rsidR="003902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در واجب نفسی مستحق</w:t>
      </w:r>
      <w:r w:rsidR="003902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ثواب نیست بلکه</w:t>
      </w:r>
      <w:r w:rsidR="00673E43">
        <w:rPr>
          <w:rFonts w:hint="cs"/>
          <w:rtl/>
          <w:lang w:bidi="fa-IR"/>
        </w:rPr>
        <w:t xml:space="preserve"> ثواب،</w:t>
      </w:r>
      <w:r>
        <w:rPr>
          <w:rFonts w:hint="cs"/>
          <w:rtl/>
          <w:lang w:bidi="fa-IR"/>
        </w:rPr>
        <w:t xml:space="preserve"> تفض</w:t>
      </w:r>
      <w:r w:rsidR="0039029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لا</w:t>
      </w:r>
      <w:r w:rsidR="00390291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است زیرا ارتباط بین خدا و عباد ارتباط </w:t>
      </w:r>
      <w:r w:rsidR="00F14FFC">
        <w:rPr>
          <w:rFonts w:hint="cs"/>
          <w:rtl/>
          <w:lang w:bidi="fa-IR"/>
        </w:rPr>
        <w:t>تجاری نیست و از باب اجاره و اجرت نمی باشد</w:t>
      </w:r>
      <w:r w:rsidR="0039029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بلکه</w:t>
      </w:r>
      <w:r w:rsidR="00F14FFC">
        <w:rPr>
          <w:rFonts w:hint="cs"/>
          <w:rtl/>
          <w:lang w:bidi="fa-IR"/>
        </w:rPr>
        <w:t xml:space="preserve"> این ارتباط</w:t>
      </w:r>
      <w:r>
        <w:rPr>
          <w:rFonts w:hint="cs"/>
          <w:rtl/>
          <w:lang w:bidi="fa-IR"/>
        </w:rPr>
        <w:t xml:space="preserve"> از باب عبودیت انسان</w:t>
      </w:r>
      <w:r w:rsidR="00F14FFC">
        <w:rPr>
          <w:rFonts w:hint="cs"/>
          <w:rtl/>
          <w:lang w:bidi="fa-IR"/>
        </w:rPr>
        <w:t xml:space="preserve"> در مقابل خد</w:t>
      </w:r>
      <w:r>
        <w:rPr>
          <w:rFonts w:hint="cs"/>
          <w:rtl/>
          <w:lang w:bidi="fa-IR"/>
        </w:rPr>
        <w:t>است و عبد استحقاقی</w:t>
      </w:r>
      <w:r w:rsidR="00F14FFC">
        <w:rPr>
          <w:rFonts w:hint="cs"/>
          <w:rtl/>
          <w:lang w:bidi="fa-IR"/>
        </w:rPr>
        <w:t xml:space="preserve"> در مقابل مولا</w:t>
      </w:r>
      <w:r>
        <w:rPr>
          <w:rFonts w:hint="cs"/>
          <w:rtl/>
          <w:lang w:bidi="fa-IR"/>
        </w:rPr>
        <w:t xml:space="preserve"> ندارد و خدا تفض</w:t>
      </w:r>
      <w:r w:rsidR="00F14FF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لا</w:t>
      </w:r>
      <w:r w:rsidR="00F14FFC">
        <w:rPr>
          <w:rFonts w:hint="cs"/>
          <w:rtl/>
          <w:lang w:bidi="fa-IR"/>
        </w:rPr>
        <w:t>ً به او</w:t>
      </w:r>
      <w:r>
        <w:rPr>
          <w:rFonts w:hint="cs"/>
          <w:rtl/>
          <w:lang w:bidi="fa-IR"/>
        </w:rPr>
        <w:t xml:space="preserve"> ثواب می دهد.</w:t>
      </w:r>
      <w:r w:rsidR="00F14FFC">
        <w:rPr>
          <w:rStyle w:val="FootnoteReference"/>
          <w:rtl/>
          <w:lang w:bidi="fa-IR"/>
        </w:rPr>
        <w:footnoteReference w:id="1"/>
      </w:r>
    </w:p>
    <w:p w:rsidR="006F3DA5" w:rsidRDefault="006F3DA5" w:rsidP="006F3DA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مشهور: مکل</w:t>
      </w:r>
      <w:r w:rsidR="00C6023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ف در واجب نفسی</w:t>
      </w:r>
      <w:r w:rsidR="00C60231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استحقاق</w:t>
      </w:r>
      <w:r w:rsidR="00C60231">
        <w:rPr>
          <w:rFonts w:hint="cs"/>
          <w:rtl/>
          <w:lang w:bidi="fa-IR"/>
        </w:rPr>
        <w:t xml:space="preserve"> ثواب دارد.</w:t>
      </w:r>
    </w:p>
    <w:p w:rsidR="006F3DA5" w:rsidRPr="00673E43" w:rsidRDefault="006F3DA5" w:rsidP="006F3DA5">
      <w:pPr>
        <w:bidi/>
        <w:rPr>
          <w:color w:val="0070C0"/>
          <w:rtl/>
          <w:lang w:bidi="fa-IR"/>
        </w:rPr>
      </w:pPr>
      <w:r w:rsidRPr="00673E43">
        <w:rPr>
          <w:rFonts w:hint="cs"/>
          <w:color w:val="0070C0"/>
          <w:rtl/>
          <w:lang w:bidi="fa-IR"/>
        </w:rPr>
        <w:t>تحقیق در مطلب</w:t>
      </w:r>
    </w:p>
    <w:p w:rsidR="006F3DA5" w:rsidRDefault="006F3DA5" w:rsidP="00695DD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قائلین به استحقاق در واجب نفسی، اگر منظورشان تجارت بین خدا و خلق است،</w:t>
      </w:r>
      <w:r w:rsidR="00695DDE">
        <w:rPr>
          <w:rFonts w:hint="cs"/>
          <w:rtl/>
          <w:lang w:bidi="fa-IR"/>
        </w:rPr>
        <w:t xml:space="preserve"> این</w:t>
      </w:r>
      <w:r>
        <w:rPr>
          <w:rFonts w:hint="cs"/>
          <w:rtl/>
          <w:lang w:bidi="fa-IR"/>
        </w:rPr>
        <w:t xml:space="preserve"> قابل اثبات نیست و حق</w:t>
      </w:r>
      <w:r w:rsidR="00695DD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با شیخ است.</w:t>
      </w:r>
      <w:r w:rsidR="00695DDE">
        <w:rPr>
          <w:rFonts w:hint="cs"/>
          <w:rtl/>
          <w:lang w:bidi="fa-IR"/>
        </w:rPr>
        <w:t xml:space="preserve"> ولی اگر منظورشان این است که</w:t>
      </w:r>
      <w:r w:rsidR="00376E84">
        <w:rPr>
          <w:rFonts w:hint="cs"/>
          <w:rtl/>
          <w:lang w:bidi="fa-IR"/>
        </w:rPr>
        <w:t xml:space="preserve"> مکل</w:t>
      </w:r>
      <w:r w:rsidR="00695DDE">
        <w:rPr>
          <w:rFonts w:hint="cs"/>
          <w:rtl/>
          <w:lang w:bidi="fa-IR"/>
        </w:rPr>
        <w:t>ّ</w:t>
      </w:r>
      <w:r w:rsidR="00376E84">
        <w:rPr>
          <w:rFonts w:hint="cs"/>
          <w:rtl/>
          <w:lang w:bidi="fa-IR"/>
        </w:rPr>
        <w:t>ف با اتیان واجب</w:t>
      </w:r>
      <w:r w:rsidR="00695DDE">
        <w:rPr>
          <w:rFonts w:hint="cs"/>
          <w:rtl/>
          <w:lang w:bidi="fa-IR"/>
        </w:rPr>
        <w:t xml:space="preserve"> نفسی</w:t>
      </w:r>
      <w:r w:rsidR="00376E84">
        <w:rPr>
          <w:rFonts w:hint="cs"/>
          <w:rtl/>
          <w:lang w:bidi="fa-IR"/>
        </w:rPr>
        <w:t xml:space="preserve"> در مسیر بندگی</w:t>
      </w:r>
      <w:r w:rsidR="00695DDE">
        <w:rPr>
          <w:rFonts w:hint="cs"/>
          <w:rtl/>
          <w:lang w:bidi="fa-IR"/>
        </w:rPr>
        <w:t xml:space="preserve"> خدا اهلی</w:t>
      </w:r>
      <w:r w:rsidR="00673E43">
        <w:rPr>
          <w:rFonts w:hint="cs"/>
          <w:rtl/>
          <w:lang w:bidi="fa-IR"/>
        </w:rPr>
        <w:t>ّ</w:t>
      </w:r>
      <w:r w:rsidR="00695DDE">
        <w:rPr>
          <w:rFonts w:hint="cs"/>
          <w:rtl/>
          <w:lang w:bidi="fa-IR"/>
        </w:rPr>
        <w:t>ت پیدا می کند و</w:t>
      </w:r>
      <w:r w:rsidR="00376E84">
        <w:rPr>
          <w:rFonts w:hint="cs"/>
          <w:rtl/>
          <w:lang w:bidi="fa-IR"/>
        </w:rPr>
        <w:t xml:space="preserve"> مستحق</w:t>
      </w:r>
      <w:r w:rsidR="00673E43">
        <w:rPr>
          <w:rFonts w:hint="cs"/>
          <w:rtl/>
          <w:lang w:bidi="fa-IR"/>
        </w:rPr>
        <w:t>ّ</w:t>
      </w:r>
      <w:r w:rsidR="00376E84">
        <w:rPr>
          <w:rFonts w:hint="cs"/>
          <w:rtl/>
          <w:lang w:bidi="fa-IR"/>
        </w:rPr>
        <w:t xml:space="preserve"> تفض</w:t>
      </w:r>
      <w:r w:rsidR="00673E43">
        <w:rPr>
          <w:rFonts w:hint="cs"/>
          <w:rtl/>
          <w:lang w:bidi="fa-IR"/>
        </w:rPr>
        <w:t>ّ</w:t>
      </w:r>
      <w:r w:rsidR="00376E84">
        <w:rPr>
          <w:rFonts w:hint="cs"/>
          <w:rtl/>
          <w:lang w:bidi="fa-IR"/>
        </w:rPr>
        <w:t>ل</w:t>
      </w:r>
      <w:r w:rsidR="00695DDE">
        <w:rPr>
          <w:rFonts w:hint="cs"/>
          <w:rtl/>
          <w:lang w:bidi="fa-IR"/>
        </w:rPr>
        <w:t xml:space="preserve"> خدا</w:t>
      </w:r>
      <w:r w:rsidR="00376E84">
        <w:rPr>
          <w:rFonts w:hint="cs"/>
          <w:rtl/>
          <w:lang w:bidi="fa-IR"/>
        </w:rPr>
        <w:t xml:space="preserve"> می شود</w:t>
      </w:r>
      <w:r w:rsidR="00673E43">
        <w:rPr>
          <w:rFonts w:hint="cs"/>
          <w:rtl/>
          <w:lang w:bidi="fa-IR"/>
        </w:rPr>
        <w:t xml:space="preserve"> و بعبارة أ</w:t>
      </w:r>
      <w:r w:rsidR="00695DDE">
        <w:rPr>
          <w:rFonts w:hint="cs"/>
          <w:rtl/>
          <w:lang w:bidi="fa-IR"/>
        </w:rPr>
        <w:t>خری اهلی</w:t>
      </w:r>
      <w:r w:rsidR="00673E43">
        <w:rPr>
          <w:rFonts w:hint="cs"/>
          <w:rtl/>
          <w:lang w:bidi="fa-IR"/>
        </w:rPr>
        <w:t>ّ</w:t>
      </w:r>
      <w:r w:rsidR="00695DDE">
        <w:rPr>
          <w:rFonts w:hint="cs"/>
          <w:rtl/>
          <w:lang w:bidi="fa-IR"/>
        </w:rPr>
        <w:t>ت تفض</w:t>
      </w:r>
      <w:r w:rsidR="00673E43">
        <w:rPr>
          <w:rFonts w:hint="cs"/>
          <w:rtl/>
          <w:lang w:bidi="fa-IR"/>
        </w:rPr>
        <w:t>ّ</w:t>
      </w:r>
      <w:r w:rsidR="00695DDE">
        <w:rPr>
          <w:rFonts w:hint="cs"/>
          <w:rtl/>
          <w:lang w:bidi="fa-IR"/>
        </w:rPr>
        <w:t>لی پیدا می کند</w:t>
      </w:r>
      <w:r w:rsidR="00673E43">
        <w:rPr>
          <w:rFonts w:hint="cs"/>
          <w:rtl/>
          <w:lang w:bidi="fa-IR"/>
        </w:rPr>
        <w:t>-</w:t>
      </w:r>
      <w:r w:rsidR="00376E84">
        <w:rPr>
          <w:rFonts w:hint="cs"/>
          <w:rtl/>
          <w:lang w:bidi="fa-IR"/>
        </w:rPr>
        <w:t xml:space="preserve">زیرا عبدی که زندگی اش را </w:t>
      </w:r>
      <w:r w:rsidR="00695DDE">
        <w:rPr>
          <w:rFonts w:hint="cs"/>
          <w:rtl/>
          <w:lang w:bidi="fa-IR"/>
        </w:rPr>
        <w:t xml:space="preserve">در برابر مولا هزینه می کند تا عبودیت خود را به نمایش بگذارد نه طلبکاری را، مورد </w:t>
      </w:r>
      <w:r w:rsidR="00376E84">
        <w:rPr>
          <w:rFonts w:hint="cs"/>
          <w:rtl/>
          <w:lang w:bidi="fa-IR"/>
        </w:rPr>
        <w:t>تفضل خدا قرار می گیرد</w:t>
      </w:r>
      <w:r w:rsidR="00673E43">
        <w:rPr>
          <w:rFonts w:hint="cs"/>
          <w:rtl/>
          <w:lang w:bidi="fa-IR"/>
        </w:rPr>
        <w:t>-این صحیح است.</w:t>
      </w:r>
    </w:p>
    <w:p w:rsidR="00376E84" w:rsidRDefault="00376E84" w:rsidP="00376E8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لذا نزاع بین شیخ و مشهور نزاع لفظی است و می توان بین این دو نظریه تصالح برقرار کرد.</w:t>
      </w:r>
    </w:p>
    <w:p w:rsidR="00E76D11" w:rsidRDefault="00695DDE" w:rsidP="00E76D11">
      <w:pPr>
        <w:bidi/>
        <w:rPr>
          <w:rFonts w:hint="cs"/>
          <w:color w:val="FF0000"/>
          <w:rtl/>
          <w:lang w:bidi="fa-IR"/>
        </w:rPr>
      </w:pPr>
      <w:r w:rsidRPr="00673E43">
        <w:rPr>
          <w:rFonts w:hint="cs"/>
          <w:color w:val="FF0000"/>
          <w:rtl/>
          <w:lang w:bidi="fa-IR"/>
        </w:rPr>
        <w:t>(پایان)</w:t>
      </w:r>
    </w:p>
    <w:p w:rsidR="00062324" w:rsidRPr="00673E43" w:rsidRDefault="00062324" w:rsidP="00062324">
      <w:pPr>
        <w:bidi/>
        <w:rPr>
          <w:color w:val="FF0000"/>
          <w:rtl/>
          <w:lang w:bidi="fa-IR"/>
        </w:rPr>
      </w:pPr>
      <w:r>
        <w:rPr>
          <w:rFonts w:hint="cs"/>
          <w:color w:val="FF0000"/>
          <w:rtl/>
          <w:lang w:bidi="fa-IR"/>
        </w:rPr>
        <w:t>محاضرات ج2 ص403</w:t>
      </w:r>
      <w:bookmarkStart w:id="0" w:name="_GoBack"/>
      <w:bookmarkEnd w:id="0"/>
    </w:p>
    <w:sectPr w:rsidR="00062324" w:rsidRPr="00673E43" w:rsidSect="00D3505F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29" w:rsidRDefault="00A90529" w:rsidP="00F14FFC">
      <w:r>
        <w:separator/>
      </w:r>
    </w:p>
  </w:endnote>
  <w:endnote w:type="continuationSeparator" w:id="0">
    <w:p w:rsidR="00A90529" w:rsidRDefault="00A90529" w:rsidP="00F1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29" w:rsidRDefault="00A90529" w:rsidP="00F14FFC">
      <w:r>
        <w:separator/>
      </w:r>
    </w:p>
  </w:footnote>
  <w:footnote w:type="continuationSeparator" w:id="0">
    <w:p w:rsidR="00A90529" w:rsidRDefault="00A90529" w:rsidP="00F14FFC">
      <w:r>
        <w:continuationSeparator/>
      </w:r>
    </w:p>
  </w:footnote>
  <w:footnote w:id="1">
    <w:p w:rsidR="00F14FFC" w:rsidRPr="00F14FFC" w:rsidRDefault="00F14FFC" w:rsidP="00F14FFC">
      <w:pPr>
        <w:pStyle w:val="FootnoteText"/>
        <w:bidi/>
        <w:rPr>
          <w:sz w:val="24"/>
          <w:szCs w:val="24"/>
          <w:rtl/>
          <w:lang w:bidi="fa-IR"/>
        </w:rPr>
      </w:pPr>
      <w:r w:rsidRPr="00F14FFC">
        <w:rPr>
          <w:rStyle w:val="FootnoteReference"/>
          <w:sz w:val="24"/>
          <w:szCs w:val="24"/>
        </w:rPr>
        <w:footnoteRef/>
      </w:r>
      <w:r w:rsidRPr="00F14FFC">
        <w:rPr>
          <w:sz w:val="24"/>
          <w:szCs w:val="24"/>
        </w:rPr>
        <w:t xml:space="preserve"> </w:t>
      </w:r>
      <w:r w:rsidRPr="00F14FFC">
        <w:rPr>
          <w:rFonts w:hint="cs"/>
          <w:sz w:val="24"/>
          <w:szCs w:val="24"/>
          <w:rtl/>
          <w:lang w:bidi="fa-IR"/>
        </w:rPr>
        <w:t>. کشف المراد/433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5F"/>
    <w:rsid w:val="00024249"/>
    <w:rsid w:val="00062324"/>
    <w:rsid w:val="0007085F"/>
    <w:rsid w:val="00291DF4"/>
    <w:rsid w:val="00376E84"/>
    <w:rsid w:val="00390291"/>
    <w:rsid w:val="00511F88"/>
    <w:rsid w:val="005935C6"/>
    <w:rsid w:val="00673E43"/>
    <w:rsid w:val="00695DDE"/>
    <w:rsid w:val="006A4C8A"/>
    <w:rsid w:val="006F3DA5"/>
    <w:rsid w:val="008014CE"/>
    <w:rsid w:val="00A90529"/>
    <w:rsid w:val="00AE3674"/>
    <w:rsid w:val="00B31DB0"/>
    <w:rsid w:val="00C36082"/>
    <w:rsid w:val="00C60231"/>
    <w:rsid w:val="00D05202"/>
    <w:rsid w:val="00D3505F"/>
    <w:rsid w:val="00D44D32"/>
    <w:rsid w:val="00E548C4"/>
    <w:rsid w:val="00E76D11"/>
    <w:rsid w:val="00F1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14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4F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4F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14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4F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4F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20</cp:revision>
  <dcterms:created xsi:type="dcterms:W3CDTF">2019-12-09T19:10:00Z</dcterms:created>
  <dcterms:modified xsi:type="dcterms:W3CDTF">2019-12-11T05:54:00Z</dcterms:modified>
</cp:coreProperties>
</file>